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EC8" w:rsidRPr="00F84804" w:rsidRDefault="00222EC8" w:rsidP="0092116F">
      <w:pPr>
        <w:spacing w:after="0" w:line="240" w:lineRule="auto"/>
        <w:jc w:val="center"/>
        <w:rPr>
          <w:rFonts w:ascii="Times New Roman" w:hAnsi="Times New Roman"/>
          <w:b/>
          <w:sz w:val="24"/>
          <w:szCs w:val="24"/>
        </w:rPr>
      </w:pPr>
      <w:r w:rsidRPr="00F84804">
        <w:rPr>
          <w:rFonts w:ascii="Times New Roman" w:hAnsi="Times New Roman"/>
          <w:b/>
          <w:sz w:val="24"/>
          <w:szCs w:val="24"/>
        </w:rPr>
        <w:t xml:space="preserve">СВОДКА ПРЕДЛОЖЕНИЙ РЕЗУЛЬТАТОВ </w:t>
      </w:r>
    </w:p>
    <w:p w:rsidR="00222EC8" w:rsidRPr="00F84804" w:rsidRDefault="00222EC8" w:rsidP="0092116F">
      <w:pPr>
        <w:spacing w:after="0" w:line="240" w:lineRule="auto"/>
        <w:jc w:val="center"/>
        <w:rPr>
          <w:rFonts w:ascii="Times New Roman" w:hAnsi="Times New Roman"/>
          <w:b/>
          <w:sz w:val="24"/>
          <w:szCs w:val="24"/>
        </w:rPr>
      </w:pPr>
      <w:r w:rsidRPr="00F84804">
        <w:rPr>
          <w:rFonts w:ascii="Times New Roman" w:hAnsi="Times New Roman"/>
          <w:b/>
          <w:sz w:val="24"/>
          <w:szCs w:val="24"/>
        </w:rPr>
        <w:t>ПУБЛИЧНЫХ КОНСУЛЬТАЦИЙ</w:t>
      </w:r>
    </w:p>
    <w:p w:rsidR="00222EC8" w:rsidRPr="00F84804" w:rsidRDefault="00222EC8" w:rsidP="0092116F">
      <w:pPr>
        <w:autoSpaceDE w:val="0"/>
        <w:autoSpaceDN w:val="0"/>
        <w:adjustRightInd w:val="0"/>
        <w:spacing w:after="0" w:line="240" w:lineRule="auto"/>
        <w:jc w:val="center"/>
        <w:rPr>
          <w:rFonts w:ascii="Times New Roman" w:hAnsi="Times New Roman"/>
          <w:sz w:val="24"/>
          <w:szCs w:val="24"/>
        </w:rPr>
      </w:pPr>
      <w:r w:rsidRPr="00F84804">
        <w:rPr>
          <w:rFonts w:ascii="Times New Roman" w:hAnsi="Times New Roman"/>
          <w:b/>
          <w:sz w:val="24"/>
          <w:szCs w:val="24"/>
        </w:rPr>
        <w:t>по разработке проекта закона Свердловской области</w:t>
      </w:r>
      <w:r w:rsidRPr="00F84804">
        <w:rPr>
          <w:rFonts w:ascii="Times New Roman" w:hAnsi="Times New Roman"/>
          <w:sz w:val="24"/>
          <w:szCs w:val="24"/>
        </w:rPr>
        <w:t xml:space="preserve"> </w:t>
      </w:r>
      <w:r w:rsidRPr="00F84804">
        <w:rPr>
          <w:rFonts w:ascii="Times New Roman" w:hAnsi="Times New Roman"/>
          <w:b/>
          <w:sz w:val="24"/>
          <w:szCs w:val="24"/>
        </w:rPr>
        <w:t xml:space="preserve">«Об </w:t>
      </w:r>
      <w:r w:rsidR="0092116F" w:rsidRPr="00F84804">
        <w:rPr>
          <w:rFonts w:ascii="Times New Roman" w:hAnsi="Times New Roman"/>
          <w:b/>
          <w:sz w:val="24"/>
          <w:szCs w:val="24"/>
        </w:rPr>
        <w:t>участии Свердловской области в государственно-частном партнерстве</w:t>
      </w:r>
      <w:r w:rsidRPr="00F84804">
        <w:rPr>
          <w:rFonts w:ascii="Times New Roman" w:hAnsi="Times New Roman"/>
          <w:b/>
          <w:sz w:val="24"/>
          <w:szCs w:val="24"/>
        </w:rPr>
        <w:t>»</w:t>
      </w:r>
    </w:p>
    <w:p w:rsidR="00222EC8" w:rsidRPr="00F84804" w:rsidRDefault="00222EC8" w:rsidP="0092116F">
      <w:pPr>
        <w:spacing w:after="0" w:line="240" w:lineRule="auto"/>
        <w:jc w:val="center"/>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260"/>
        <w:gridCol w:w="5812"/>
      </w:tblGrid>
      <w:tr w:rsidR="00222EC8" w:rsidRPr="00BD41D9" w:rsidTr="00271727">
        <w:tc>
          <w:tcPr>
            <w:tcW w:w="817" w:type="dxa"/>
          </w:tcPr>
          <w:p w:rsidR="00222EC8" w:rsidRPr="00F84804" w:rsidRDefault="00222EC8" w:rsidP="0092116F">
            <w:pPr>
              <w:spacing w:after="0" w:line="240" w:lineRule="auto"/>
              <w:jc w:val="center"/>
              <w:rPr>
                <w:rFonts w:ascii="Times New Roman" w:hAnsi="Times New Roman"/>
                <w:b/>
                <w:sz w:val="24"/>
                <w:szCs w:val="24"/>
              </w:rPr>
            </w:pPr>
            <w:r w:rsidRPr="00F84804">
              <w:rPr>
                <w:rFonts w:ascii="Times New Roman" w:hAnsi="Times New Roman"/>
                <w:b/>
                <w:sz w:val="24"/>
                <w:szCs w:val="24"/>
              </w:rPr>
              <w:t>№</w:t>
            </w:r>
            <w:r w:rsidR="00A04FFB">
              <w:rPr>
                <w:rFonts w:ascii="Times New Roman" w:hAnsi="Times New Roman"/>
                <w:b/>
                <w:sz w:val="24"/>
                <w:szCs w:val="24"/>
              </w:rPr>
              <w:t xml:space="preserve"> </w:t>
            </w:r>
            <w:proofErr w:type="spellStart"/>
            <w:proofErr w:type="gramStart"/>
            <w:r w:rsidR="00A04FFB">
              <w:rPr>
                <w:rFonts w:ascii="Times New Roman" w:hAnsi="Times New Roman"/>
                <w:b/>
                <w:sz w:val="24"/>
                <w:szCs w:val="24"/>
              </w:rPr>
              <w:t>п</w:t>
            </w:r>
            <w:proofErr w:type="spellEnd"/>
            <w:proofErr w:type="gramEnd"/>
            <w:r w:rsidR="00A04FFB">
              <w:rPr>
                <w:rFonts w:ascii="Times New Roman" w:hAnsi="Times New Roman"/>
                <w:b/>
                <w:sz w:val="24"/>
                <w:szCs w:val="24"/>
              </w:rPr>
              <w:t>/</w:t>
            </w:r>
            <w:proofErr w:type="spellStart"/>
            <w:r w:rsidR="00A04FFB">
              <w:rPr>
                <w:rFonts w:ascii="Times New Roman" w:hAnsi="Times New Roman"/>
                <w:b/>
                <w:sz w:val="24"/>
                <w:szCs w:val="24"/>
              </w:rPr>
              <w:t>п</w:t>
            </w:r>
            <w:proofErr w:type="spellEnd"/>
          </w:p>
        </w:tc>
        <w:tc>
          <w:tcPr>
            <w:tcW w:w="3260" w:type="dxa"/>
          </w:tcPr>
          <w:p w:rsidR="00222EC8" w:rsidRPr="00F84804" w:rsidRDefault="00222EC8" w:rsidP="0092116F">
            <w:pPr>
              <w:spacing w:after="0" w:line="240" w:lineRule="auto"/>
              <w:jc w:val="center"/>
              <w:rPr>
                <w:rFonts w:ascii="Times New Roman" w:hAnsi="Times New Roman"/>
                <w:b/>
                <w:sz w:val="24"/>
                <w:szCs w:val="24"/>
              </w:rPr>
            </w:pPr>
            <w:r w:rsidRPr="00F84804">
              <w:rPr>
                <w:rFonts w:ascii="Times New Roman" w:hAnsi="Times New Roman"/>
                <w:b/>
                <w:sz w:val="24"/>
                <w:szCs w:val="24"/>
              </w:rPr>
              <w:t>Наименование организации</w:t>
            </w:r>
          </w:p>
        </w:tc>
        <w:tc>
          <w:tcPr>
            <w:tcW w:w="5812" w:type="dxa"/>
          </w:tcPr>
          <w:p w:rsidR="00222EC8" w:rsidRPr="00F84804" w:rsidRDefault="00222EC8" w:rsidP="0092116F">
            <w:pPr>
              <w:spacing w:after="0" w:line="240" w:lineRule="auto"/>
              <w:jc w:val="center"/>
              <w:rPr>
                <w:rFonts w:ascii="Times New Roman" w:hAnsi="Times New Roman"/>
                <w:b/>
                <w:sz w:val="24"/>
                <w:szCs w:val="24"/>
              </w:rPr>
            </w:pPr>
            <w:r w:rsidRPr="00F84804">
              <w:rPr>
                <w:rFonts w:ascii="Times New Roman" w:hAnsi="Times New Roman"/>
                <w:b/>
                <w:sz w:val="24"/>
                <w:szCs w:val="24"/>
              </w:rPr>
              <w:t>Общее содержание полученного предложения</w:t>
            </w:r>
          </w:p>
        </w:tc>
      </w:tr>
    </w:tbl>
    <w:p w:rsidR="00A04FFB" w:rsidRPr="00A04FFB" w:rsidRDefault="00A04FFB" w:rsidP="00A04FFB">
      <w:pPr>
        <w:spacing w:after="0"/>
        <w:rPr>
          <w:rFonts w:ascii="Times New Roman" w:hAnsi="Times New Roman"/>
          <w:sz w:val="4"/>
          <w:szCs w:val="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260"/>
        <w:gridCol w:w="5812"/>
      </w:tblGrid>
      <w:tr w:rsidR="00A04FFB" w:rsidRPr="00BD41D9" w:rsidTr="00A04FFB">
        <w:trPr>
          <w:tblHeader/>
        </w:trPr>
        <w:tc>
          <w:tcPr>
            <w:tcW w:w="817" w:type="dxa"/>
          </w:tcPr>
          <w:p w:rsidR="00A04FFB" w:rsidRPr="00F84804" w:rsidRDefault="00A04FFB" w:rsidP="0092116F">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3260" w:type="dxa"/>
          </w:tcPr>
          <w:p w:rsidR="00A04FFB" w:rsidRPr="00F84804" w:rsidRDefault="00A04FFB" w:rsidP="0092116F">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5812" w:type="dxa"/>
          </w:tcPr>
          <w:p w:rsidR="00A04FFB" w:rsidRPr="00F84804" w:rsidRDefault="00A04FFB" w:rsidP="0092116F">
            <w:pPr>
              <w:spacing w:after="0" w:line="240" w:lineRule="auto"/>
              <w:jc w:val="center"/>
              <w:rPr>
                <w:rFonts w:ascii="Times New Roman" w:hAnsi="Times New Roman"/>
                <w:b/>
                <w:sz w:val="24"/>
                <w:szCs w:val="24"/>
              </w:rPr>
            </w:pPr>
            <w:r>
              <w:rPr>
                <w:rFonts w:ascii="Times New Roman" w:hAnsi="Times New Roman"/>
                <w:b/>
                <w:sz w:val="24"/>
                <w:szCs w:val="24"/>
              </w:rPr>
              <w:t>3</w:t>
            </w:r>
          </w:p>
        </w:tc>
      </w:tr>
      <w:tr w:rsidR="00222EC8" w:rsidRPr="007959A5" w:rsidTr="00A04FFB">
        <w:tc>
          <w:tcPr>
            <w:tcW w:w="817" w:type="dxa"/>
          </w:tcPr>
          <w:p w:rsidR="00222EC8" w:rsidRPr="00F84804" w:rsidRDefault="00222EC8" w:rsidP="0092116F">
            <w:pPr>
              <w:spacing w:after="0" w:line="240" w:lineRule="auto"/>
              <w:jc w:val="both"/>
              <w:rPr>
                <w:rFonts w:ascii="Times New Roman" w:hAnsi="Times New Roman"/>
                <w:sz w:val="24"/>
                <w:szCs w:val="24"/>
              </w:rPr>
            </w:pPr>
            <w:r w:rsidRPr="00F84804">
              <w:rPr>
                <w:rFonts w:ascii="Times New Roman" w:hAnsi="Times New Roman"/>
                <w:sz w:val="24"/>
                <w:szCs w:val="24"/>
              </w:rPr>
              <w:t>1.</w:t>
            </w:r>
          </w:p>
        </w:tc>
        <w:tc>
          <w:tcPr>
            <w:tcW w:w="3260" w:type="dxa"/>
          </w:tcPr>
          <w:p w:rsidR="00222EC8" w:rsidRPr="00F84804" w:rsidRDefault="0092116F" w:rsidP="0092116F">
            <w:pPr>
              <w:spacing w:after="0" w:line="240" w:lineRule="auto"/>
              <w:jc w:val="both"/>
              <w:rPr>
                <w:rFonts w:ascii="Times New Roman" w:hAnsi="Times New Roman"/>
                <w:sz w:val="24"/>
                <w:szCs w:val="24"/>
              </w:rPr>
            </w:pPr>
            <w:r w:rsidRPr="00F84804">
              <w:rPr>
                <w:rFonts w:ascii="Times New Roman" w:hAnsi="Times New Roman"/>
                <w:sz w:val="24"/>
                <w:szCs w:val="24"/>
              </w:rPr>
              <w:t>Свердловский областной союз промышленников и предпринимателей</w:t>
            </w:r>
            <w:r w:rsidR="00222EC8" w:rsidRPr="00F84804">
              <w:rPr>
                <w:rFonts w:ascii="Times New Roman" w:hAnsi="Times New Roman"/>
                <w:sz w:val="24"/>
                <w:szCs w:val="24"/>
              </w:rPr>
              <w:t xml:space="preserve"> </w:t>
            </w:r>
          </w:p>
        </w:tc>
        <w:tc>
          <w:tcPr>
            <w:tcW w:w="5812" w:type="dxa"/>
          </w:tcPr>
          <w:p w:rsidR="00222EC8" w:rsidRPr="00F84804" w:rsidRDefault="0092116F" w:rsidP="0092116F">
            <w:pPr>
              <w:pStyle w:val="a3"/>
              <w:spacing w:after="0" w:line="240" w:lineRule="auto"/>
              <w:ind w:left="0" w:firstLine="284"/>
              <w:jc w:val="both"/>
              <w:rPr>
                <w:rFonts w:ascii="Times New Roman" w:hAnsi="Times New Roman"/>
                <w:sz w:val="24"/>
                <w:szCs w:val="24"/>
              </w:rPr>
            </w:pPr>
            <w:r w:rsidRPr="00F84804">
              <w:rPr>
                <w:rFonts w:ascii="Times New Roman" w:hAnsi="Times New Roman"/>
                <w:sz w:val="24"/>
                <w:szCs w:val="24"/>
              </w:rPr>
              <w:t xml:space="preserve">Дополнить статью 7 «Гарантии прав и законных интересов частных партнеров, являющихся сторонами государственно-частного партнерства» </w:t>
            </w:r>
            <w:r w:rsidR="00F84804">
              <w:rPr>
                <w:rFonts w:ascii="Times New Roman" w:hAnsi="Times New Roman"/>
                <w:sz w:val="24"/>
                <w:szCs w:val="24"/>
              </w:rPr>
              <w:t xml:space="preserve">следующими </w:t>
            </w:r>
            <w:r w:rsidRPr="00F84804">
              <w:rPr>
                <w:rFonts w:ascii="Times New Roman" w:hAnsi="Times New Roman"/>
                <w:sz w:val="24"/>
                <w:szCs w:val="24"/>
              </w:rPr>
              <w:t>пунктами:</w:t>
            </w:r>
          </w:p>
          <w:p w:rsidR="0092116F" w:rsidRPr="00F84804" w:rsidRDefault="0092116F" w:rsidP="0092116F">
            <w:pPr>
              <w:spacing w:after="0" w:line="240" w:lineRule="auto"/>
              <w:ind w:firstLine="284"/>
              <w:jc w:val="both"/>
              <w:rPr>
                <w:rFonts w:ascii="Times New Roman" w:eastAsia="Times New Roman" w:hAnsi="Times New Roman"/>
                <w:sz w:val="24"/>
                <w:szCs w:val="24"/>
                <w:lang w:eastAsia="ru-RU"/>
              </w:rPr>
            </w:pPr>
            <w:r w:rsidRPr="00F84804">
              <w:rPr>
                <w:rFonts w:ascii="Times New Roman" w:eastAsia="Times New Roman" w:hAnsi="Times New Roman"/>
                <w:sz w:val="24"/>
                <w:szCs w:val="24"/>
                <w:lang w:eastAsia="ru-RU"/>
              </w:rPr>
              <w:t xml:space="preserve">1. </w:t>
            </w:r>
            <w:proofErr w:type="gramStart"/>
            <w:r w:rsidRPr="00F84804">
              <w:rPr>
                <w:rFonts w:ascii="Times New Roman" w:eastAsia="Times New Roman" w:hAnsi="Times New Roman"/>
                <w:sz w:val="24"/>
                <w:szCs w:val="24"/>
                <w:lang w:eastAsia="ru-RU"/>
              </w:rPr>
              <w:t>В случае если в течение срока действия соглашения о государственно-частном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частного партнера таким образом, что он лишается того, на что был вправе рассчитывать при заключении соглашения, стороны соглашения о государственно-частном партнерстве изменяют условия соглашения в целях обеспечения имущественных интересов частного партнера, существовавших</w:t>
            </w:r>
            <w:proofErr w:type="gramEnd"/>
            <w:r w:rsidRPr="00F84804">
              <w:rPr>
                <w:rFonts w:ascii="Times New Roman" w:eastAsia="Times New Roman" w:hAnsi="Times New Roman"/>
                <w:sz w:val="24"/>
                <w:szCs w:val="24"/>
                <w:lang w:eastAsia="ru-RU"/>
              </w:rPr>
              <w:t xml:space="preserve"> на день подписания соглашения о государственно-частном партнерстве. Порядок внесения таких изменений определяется соглашением о государственно-частном партнерстве. </w:t>
            </w:r>
          </w:p>
          <w:p w:rsidR="0092116F" w:rsidRPr="00F84804" w:rsidRDefault="0092116F" w:rsidP="0092116F">
            <w:pPr>
              <w:spacing w:after="0" w:line="240" w:lineRule="auto"/>
              <w:ind w:firstLine="284"/>
              <w:jc w:val="both"/>
              <w:rPr>
                <w:rFonts w:ascii="Times New Roman" w:eastAsia="Times New Roman" w:hAnsi="Times New Roman"/>
                <w:sz w:val="24"/>
                <w:szCs w:val="24"/>
                <w:lang w:eastAsia="ru-RU"/>
              </w:rPr>
            </w:pPr>
            <w:r w:rsidRPr="00F84804">
              <w:rPr>
                <w:rFonts w:ascii="Times New Roman" w:eastAsia="Times New Roman" w:hAnsi="Times New Roman"/>
                <w:sz w:val="24"/>
                <w:szCs w:val="24"/>
                <w:lang w:eastAsia="ru-RU"/>
              </w:rPr>
              <w:t>2. Указанное в пункте 1  положение об изменении условий соглашения о государственно-частном партнерстве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92116F" w:rsidRPr="00F84804" w:rsidRDefault="0092116F" w:rsidP="0092116F">
            <w:pPr>
              <w:spacing w:after="0" w:line="240" w:lineRule="auto"/>
              <w:ind w:firstLine="284"/>
              <w:jc w:val="both"/>
              <w:rPr>
                <w:rFonts w:ascii="Times New Roman" w:eastAsia="Times New Roman" w:hAnsi="Times New Roman"/>
                <w:sz w:val="24"/>
                <w:szCs w:val="24"/>
                <w:lang w:eastAsia="ru-RU"/>
              </w:rPr>
            </w:pPr>
            <w:r w:rsidRPr="00F84804">
              <w:rPr>
                <w:rFonts w:ascii="Times New Roman" w:eastAsia="Times New Roman" w:hAnsi="Times New Roman"/>
                <w:sz w:val="24"/>
                <w:szCs w:val="24"/>
                <w:lang w:eastAsia="ru-RU"/>
              </w:rPr>
              <w:t xml:space="preserve">3. </w:t>
            </w:r>
            <w:proofErr w:type="gramStart"/>
            <w:r w:rsidRPr="00F84804">
              <w:rPr>
                <w:rFonts w:ascii="Times New Roman" w:eastAsia="Times New Roman" w:hAnsi="Times New Roman"/>
                <w:sz w:val="24"/>
                <w:szCs w:val="24"/>
                <w:lang w:eastAsia="ru-RU"/>
              </w:rPr>
              <w:t>В случае если в течение срока действия соглашения о государственно-частном партнерстве, в соответствии с которым частный партнер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пунктами 1 и 2 настоящей статьи, условия такого соглашения о государственно-частном партнерстве должны быть изменены по требованию частного партнера</w:t>
            </w:r>
            <w:proofErr w:type="gramEnd"/>
            <w:r w:rsidRPr="00F84804">
              <w:rPr>
                <w:rFonts w:ascii="Times New Roman" w:eastAsia="Times New Roman" w:hAnsi="Times New Roman"/>
                <w:sz w:val="24"/>
                <w:szCs w:val="24"/>
                <w:lang w:eastAsia="ru-RU"/>
              </w:rPr>
              <w:t>.</w:t>
            </w:r>
          </w:p>
          <w:p w:rsidR="0092116F" w:rsidRPr="00F84804" w:rsidRDefault="0092116F" w:rsidP="0092116F">
            <w:pPr>
              <w:spacing w:after="0" w:line="240" w:lineRule="auto"/>
              <w:ind w:firstLine="284"/>
              <w:jc w:val="both"/>
              <w:rPr>
                <w:rFonts w:ascii="Times New Roman" w:eastAsia="Times New Roman" w:hAnsi="Times New Roman"/>
                <w:sz w:val="24"/>
                <w:szCs w:val="24"/>
                <w:lang w:eastAsia="ru-RU"/>
              </w:rPr>
            </w:pPr>
            <w:r w:rsidRPr="00F84804">
              <w:rPr>
                <w:rFonts w:ascii="Times New Roman" w:eastAsia="Times New Roman" w:hAnsi="Times New Roman"/>
                <w:sz w:val="24"/>
                <w:szCs w:val="24"/>
                <w:lang w:eastAsia="ru-RU"/>
              </w:rPr>
              <w:t xml:space="preserve">4. </w:t>
            </w:r>
            <w:proofErr w:type="gramStart"/>
            <w:r w:rsidRPr="00F84804">
              <w:rPr>
                <w:rFonts w:ascii="Times New Roman" w:eastAsia="Times New Roman" w:hAnsi="Times New Roman"/>
                <w:sz w:val="24"/>
                <w:szCs w:val="24"/>
                <w:lang w:eastAsia="ru-RU"/>
              </w:rPr>
              <w:t xml:space="preserve">В случае если в течение срока действия соглашения о государственно-частном партнерстве, в соответствии с которым частный партнер предоставляет потребителям товары, работы, услуги по регулируемым ценам (тарифам) и (или) с учетом регулируемых надбавок к ценам (тарифам), </w:t>
            </w:r>
            <w:r w:rsidRPr="00F84804">
              <w:rPr>
                <w:rFonts w:ascii="Times New Roman" w:eastAsia="Times New Roman" w:hAnsi="Times New Roman"/>
                <w:sz w:val="24"/>
                <w:szCs w:val="24"/>
                <w:lang w:eastAsia="ru-RU"/>
              </w:rPr>
              <w:lastRenderedPageBreak/>
              <w:t>регулируемые цены (тарифы), надбавки к ценам (тарифам) устанавливаются с применением долгосрочных параметров регулирования деятельности частного партнера, которые не соответствуют таким параметрам, предусмотренным соглашением о государственно-частном</w:t>
            </w:r>
            <w:proofErr w:type="gramEnd"/>
            <w:r w:rsidRPr="00F84804">
              <w:rPr>
                <w:rFonts w:ascii="Times New Roman" w:eastAsia="Times New Roman" w:hAnsi="Times New Roman"/>
                <w:sz w:val="24"/>
                <w:szCs w:val="24"/>
                <w:lang w:eastAsia="ru-RU"/>
              </w:rPr>
              <w:t xml:space="preserve"> </w:t>
            </w:r>
            <w:proofErr w:type="gramStart"/>
            <w:r w:rsidRPr="00F84804">
              <w:rPr>
                <w:rFonts w:ascii="Times New Roman" w:eastAsia="Times New Roman" w:hAnsi="Times New Roman"/>
                <w:sz w:val="24"/>
                <w:szCs w:val="24"/>
                <w:lang w:eastAsia="ru-RU"/>
              </w:rPr>
              <w:t>партнерстве</w:t>
            </w:r>
            <w:proofErr w:type="gramEnd"/>
            <w:r w:rsidRPr="00F84804">
              <w:rPr>
                <w:rFonts w:ascii="Times New Roman" w:eastAsia="Times New Roman" w:hAnsi="Times New Roman"/>
                <w:sz w:val="24"/>
                <w:szCs w:val="24"/>
                <w:lang w:eastAsia="ru-RU"/>
              </w:rPr>
              <w:t>, условия этого соглашения о государственно-частном партнерстве должны быть изменены по требованию частного партнера.</w:t>
            </w:r>
          </w:p>
          <w:p w:rsidR="0092116F" w:rsidRPr="00F84804" w:rsidRDefault="0092116F" w:rsidP="0092116F">
            <w:pPr>
              <w:spacing w:after="0" w:line="240" w:lineRule="auto"/>
              <w:ind w:firstLine="284"/>
              <w:jc w:val="both"/>
              <w:rPr>
                <w:rFonts w:ascii="Times New Roman" w:eastAsia="Times New Roman" w:hAnsi="Times New Roman"/>
                <w:sz w:val="24"/>
                <w:szCs w:val="24"/>
                <w:lang w:eastAsia="ru-RU"/>
              </w:rPr>
            </w:pPr>
            <w:r w:rsidRPr="00F84804">
              <w:rPr>
                <w:rFonts w:ascii="Times New Roman" w:eastAsia="Times New Roman" w:hAnsi="Times New Roman"/>
                <w:sz w:val="24"/>
                <w:szCs w:val="24"/>
                <w:lang w:eastAsia="ru-RU"/>
              </w:rPr>
              <w:t xml:space="preserve">5.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8" w:history="1">
              <w:r w:rsidRPr="00F84804">
                <w:rPr>
                  <w:rFonts w:ascii="Times New Roman" w:eastAsia="Times New Roman" w:hAnsi="Times New Roman"/>
                  <w:color w:val="000000"/>
                  <w:sz w:val="24"/>
                  <w:szCs w:val="24"/>
                  <w:lang w:eastAsia="ru-RU"/>
                </w:rPr>
                <w:t>кодексом</w:t>
              </w:r>
            </w:hyperlink>
            <w:r w:rsidRPr="00F84804">
              <w:rPr>
                <w:rFonts w:ascii="Times New Roman" w:eastAsia="Times New Roman" w:hAnsi="Times New Roman"/>
                <w:sz w:val="24"/>
                <w:szCs w:val="24"/>
                <w:lang w:eastAsia="ru-RU"/>
              </w:rPr>
              <w:t xml:space="preserve"> Российской Федерации.</w:t>
            </w:r>
          </w:p>
          <w:p w:rsidR="0092116F" w:rsidRPr="00F84804" w:rsidRDefault="0092116F" w:rsidP="0092116F">
            <w:pPr>
              <w:spacing w:after="0" w:line="240" w:lineRule="auto"/>
              <w:ind w:firstLine="284"/>
              <w:jc w:val="both"/>
              <w:rPr>
                <w:rFonts w:ascii="Times New Roman" w:eastAsia="Times New Roman" w:hAnsi="Times New Roman"/>
                <w:sz w:val="24"/>
                <w:szCs w:val="24"/>
                <w:lang w:eastAsia="ru-RU"/>
              </w:rPr>
            </w:pPr>
            <w:r w:rsidRPr="00F84804">
              <w:rPr>
                <w:rFonts w:ascii="Times New Roman" w:eastAsia="Times New Roman" w:hAnsi="Times New Roman"/>
                <w:sz w:val="24"/>
                <w:szCs w:val="24"/>
                <w:lang w:eastAsia="ru-RU"/>
              </w:rPr>
              <w:t>6.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о государственно-частном партнерстве деятельности продукцией и доходами.</w:t>
            </w:r>
          </w:p>
          <w:p w:rsidR="0092116F" w:rsidRDefault="0092116F" w:rsidP="0092116F">
            <w:pPr>
              <w:spacing w:after="0" w:line="240" w:lineRule="auto"/>
              <w:ind w:firstLine="284"/>
              <w:jc w:val="both"/>
              <w:rPr>
                <w:rFonts w:ascii="Times New Roman" w:eastAsia="Times New Roman" w:hAnsi="Times New Roman"/>
                <w:sz w:val="24"/>
                <w:szCs w:val="24"/>
                <w:lang w:eastAsia="ru-RU"/>
              </w:rPr>
            </w:pPr>
            <w:r w:rsidRPr="00F84804">
              <w:rPr>
                <w:rFonts w:ascii="Times New Roman" w:eastAsia="Times New Roman" w:hAnsi="Times New Roman"/>
                <w:sz w:val="24"/>
                <w:szCs w:val="24"/>
                <w:lang w:eastAsia="ru-RU"/>
              </w:rPr>
              <w:t>7. Соглашением о государственно-частном партнерстве могут быть установлены также иные гарантии прав частного партнера, не противоречащие законодательству Российской Федерации, субъектов Российской Федерации и нормативным правовым актам муниципальных образований.</w:t>
            </w:r>
          </w:p>
          <w:p w:rsidR="00F84804" w:rsidRPr="00F84804" w:rsidRDefault="00F84804" w:rsidP="0092116F">
            <w:pPr>
              <w:spacing w:after="0" w:line="240" w:lineRule="auto"/>
              <w:ind w:firstLine="284"/>
              <w:jc w:val="both"/>
              <w:rPr>
                <w:rFonts w:ascii="Times New Roman" w:hAnsi="Times New Roman"/>
                <w:sz w:val="24"/>
                <w:szCs w:val="24"/>
              </w:rPr>
            </w:pPr>
          </w:p>
        </w:tc>
      </w:tr>
      <w:tr w:rsidR="006A7869" w:rsidTr="00A04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top w:val="single" w:sz="4" w:space="0" w:color="auto"/>
              <w:left w:val="single" w:sz="4" w:space="0" w:color="auto"/>
              <w:bottom w:val="single" w:sz="4" w:space="0" w:color="auto"/>
              <w:right w:val="single" w:sz="4" w:space="0" w:color="auto"/>
            </w:tcBorders>
          </w:tcPr>
          <w:p w:rsidR="006A7869" w:rsidRPr="006A7869" w:rsidRDefault="006A7869" w:rsidP="006A7869">
            <w:pPr>
              <w:spacing w:after="0" w:line="240" w:lineRule="auto"/>
              <w:jc w:val="both"/>
              <w:rPr>
                <w:rFonts w:ascii="Times New Roman" w:hAnsi="Times New Roman"/>
                <w:sz w:val="24"/>
                <w:szCs w:val="24"/>
              </w:rPr>
            </w:pPr>
            <w:r w:rsidRPr="006A7869">
              <w:rPr>
                <w:rFonts w:ascii="Times New Roman" w:hAnsi="Times New Roman"/>
                <w:sz w:val="24"/>
                <w:szCs w:val="24"/>
              </w:rPr>
              <w:lastRenderedPageBreak/>
              <w:t>2.</w:t>
            </w:r>
          </w:p>
        </w:tc>
        <w:tc>
          <w:tcPr>
            <w:tcW w:w="3260" w:type="dxa"/>
            <w:tcBorders>
              <w:top w:val="single" w:sz="4" w:space="0" w:color="auto"/>
              <w:left w:val="single" w:sz="4" w:space="0" w:color="auto"/>
              <w:bottom w:val="single" w:sz="4" w:space="0" w:color="auto"/>
              <w:right w:val="single" w:sz="4" w:space="0" w:color="auto"/>
            </w:tcBorders>
          </w:tcPr>
          <w:p w:rsidR="006A7869" w:rsidRPr="006A7869" w:rsidRDefault="006A7869" w:rsidP="006A7869">
            <w:pPr>
              <w:spacing w:after="0" w:line="240" w:lineRule="auto"/>
              <w:jc w:val="both"/>
              <w:rPr>
                <w:rFonts w:ascii="Times New Roman" w:hAnsi="Times New Roman"/>
                <w:sz w:val="24"/>
                <w:szCs w:val="24"/>
              </w:rPr>
            </w:pPr>
            <w:r w:rsidRPr="006A7869">
              <w:rPr>
                <w:rFonts w:ascii="Times New Roman" w:hAnsi="Times New Roman"/>
                <w:sz w:val="24"/>
                <w:szCs w:val="24"/>
              </w:rPr>
              <w:t>Уральская Торгово-промышленная палата</w:t>
            </w:r>
          </w:p>
          <w:p w:rsidR="006A7869" w:rsidRPr="006A7869" w:rsidRDefault="006A7869" w:rsidP="006A7869">
            <w:pPr>
              <w:spacing w:after="0" w:line="240" w:lineRule="auto"/>
              <w:jc w:val="both"/>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6A7869" w:rsidRPr="006A7869" w:rsidRDefault="00A04FFB" w:rsidP="006A7869">
            <w:pPr>
              <w:pStyle w:val="a3"/>
              <w:spacing w:after="0" w:line="240" w:lineRule="auto"/>
              <w:ind w:left="0" w:firstLine="284"/>
              <w:jc w:val="both"/>
              <w:rPr>
                <w:rFonts w:ascii="Times New Roman" w:hAnsi="Times New Roman"/>
                <w:sz w:val="24"/>
                <w:szCs w:val="24"/>
              </w:rPr>
            </w:pPr>
            <w:r>
              <w:rPr>
                <w:rFonts w:ascii="Times New Roman" w:hAnsi="Times New Roman"/>
                <w:sz w:val="24"/>
                <w:szCs w:val="24"/>
              </w:rPr>
              <w:t>П</w:t>
            </w:r>
            <w:r w:rsidR="006A7869" w:rsidRPr="006A7869">
              <w:rPr>
                <w:rFonts w:ascii="Times New Roman" w:hAnsi="Times New Roman"/>
                <w:sz w:val="24"/>
                <w:szCs w:val="24"/>
              </w:rPr>
              <w:t>редложений не поступало.</w:t>
            </w:r>
          </w:p>
        </w:tc>
      </w:tr>
      <w:tr w:rsidR="006A7869" w:rsidTr="00A04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top w:val="single" w:sz="4" w:space="0" w:color="auto"/>
              <w:left w:val="single" w:sz="4" w:space="0" w:color="auto"/>
              <w:bottom w:val="single" w:sz="4" w:space="0" w:color="auto"/>
              <w:right w:val="single" w:sz="4" w:space="0" w:color="auto"/>
            </w:tcBorders>
          </w:tcPr>
          <w:p w:rsidR="006A7869" w:rsidRPr="006A7869" w:rsidRDefault="006A7869" w:rsidP="006A7869">
            <w:pPr>
              <w:spacing w:after="0" w:line="240" w:lineRule="auto"/>
              <w:jc w:val="both"/>
              <w:rPr>
                <w:rFonts w:ascii="Times New Roman" w:hAnsi="Times New Roman"/>
                <w:sz w:val="24"/>
                <w:szCs w:val="24"/>
              </w:rPr>
            </w:pPr>
            <w:r w:rsidRPr="006A7869">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6A7869" w:rsidRDefault="006A7869" w:rsidP="006A7869">
            <w:pPr>
              <w:spacing w:after="0" w:line="240" w:lineRule="auto"/>
              <w:jc w:val="both"/>
              <w:rPr>
                <w:rFonts w:ascii="Times New Roman" w:hAnsi="Times New Roman"/>
                <w:sz w:val="24"/>
                <w:szCs w:val="24"/>
              </w:rPr>
            </w:pPr>
            <w:r w:rsidRPr="006A7869">
              <w:rPr>
                <w:rFonts w:ascii="Times New Roman" w:hAnsi="Times New Roman"/>
                <w:sz w:val="24"/>
                <w:szCs w:val="24"/>
              </w:rPr>
              <w:t>Свердловское областное отделение Общероссийской общественной организации малого и среднего предпринимательства «Опора России»</w:t>
            </w:r>
          </w:p>
          <w:p w:rsidR="006A7869" w:rsidRPr="006A7869" w:rsidRDefault="006A7869" w:rsidP="006A7869">
            <w:pPr>
              <w:spacing w:after="0" w:line="240" w:lineRule="auto"/>
              <w:jc w:val="both"/>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6A7869" w:rsidRPr="006A7869" w:rsidRDefault="00A04FFB" w:rsidP="006A7869">
            <w:pPr>
              <w:pStyle w:val="a3"/>
              <w:spacing w:after="0" w:line="240" w:lineRule="auto"/>
              <w:ind w:left="0" w:firstLine="284"/>
              <w:jc w:val="both"/>
              <w:rPr>
                <w:rFonts w:ascii="Times New Roman" w:hAnsi="Times New Roman"/>
                <w:sz w:val="24"/>
                <w:szCs w:val="24"/>
              </w:rPr>
            </w:pPr>
            <w:r>
              <w:rPr>
                <w:rFonts w:ascii="Times New Roman" w:hAnsi="Times New Roman"/>
                <w:sz w:val="24"/>
                <w:szCs w:val="24"/>
              </w:rPr>
              <w:t>П</w:t>
            </w:r>
            <w:r w:rsidR="006A7869" w:rsidRPr="006A7869">
              <w:rPr>
                <w:rFonts w:ascii="Times New Roman" w:hAnsi="Times New Roman"/>
                <w:sz w:val="24"/>
                <w:szCs w:val="24"/>
              </w:rPr>
              <w:t>редложений не поступало.</w:t>
            </w:r>
          </w:p>
        </w:tc>
      </w:tr>
      <w:tr w:rsidR="006A7869" w:rsidTr="00A04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top w:val="single" w:sz="4" w:space="0" w:color="auto"/>
              <w:left w:val="single" w:sz="4" w:space="0" w:color="auto"/>
              <w:bottom w:val="single" w:sz="4" w:space="0" w:color="auto"/>
              <w:right w:val="single" w:sz="4" w:space="0" w:color="auto"/>
            </w:tcBorders>
          </w:tcPr>
          <w:p w:rsidR="006A7869" w:rsidRPr="006A7869" w:rsidRDefault="006A7869" w:rsidP="006A7869">
            <w:pPr>
              <w:spacing w:after="0" w:line="240" w:lineRule="auto"/>
              <w:jc w:val="both"/>
              <w:rPr>
                <w:rFonts w:ascii="Times New Roman" w:hAnsi="Times New Roman"/>
                <w:sz w:val="24"/>
                <w:szCs w:val="24"/>
              </w:rPr>
            </w:pPr>
            <w:r w:rsidRPr="006A7869">
              <w:rPr>
                <w:rFonts w:ascii="Times New Roman" w:hAnsi="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6A7869" w:rsidRDefault="006A7869" w:rsidP="006A7869">
            <w:pPr>
              <w:spacing w:after="0" w:line="240" w:lineRule="auto"/>
              <w:jc w:val="both"/>
              <w:rPr>
                <w:rFonts w:ascii="Times New Roman" w:hAnsi="Times New Roman"/>
                <w:sz w:val="24"/>
                <w:szCs w:val="24"/>
              </w:rPr>
            </w:pPr>
            <w:r w:rsidRPr="006A7869">
              <w:rPr>
                <w:rFonts w:ascii="Times New Roman" w:hAnsi="Times New Roman"/>
                <w:sz w:val="24"/>
                <w:szCs w:val="24"/>
              </w:rPr>
              <w:t>Свердловское региональное отделение Общероссийской общественной организации «Деловая Россия»</w:t>
            </w:r>
          </w:p>
          <w:p w:rsidR="006A7869" w:rsidRPr="006A7869" w:rsidRDefault="006A7869" w:rsidP="006A7869">
            <w:pPr>
              <w:spacing w:after="0" w:line="240" w:lineRule="auto"/>
              <w:jc w:val="both"/>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6A7869" w:rsidRPr="006A7869" w:rsidRDefault="00A04FFB" w:rsidP="006A7869">
            <w:pPr>
              <w:pStyle w:val="a3"/>
              <w:spacing w:after="0" w:line="240" w:lineRule="auto"/>
              <w:ind w:left="0" w:firstLine="284"/>
              <w:jc w:val="both"/>
              <w:rPr>
                <w:rFonts w:ascii="Times New Roman" w:hAnsi="Times New Roman"/>
                <w:sz w:val="24"/>
                <w:szCs w:val="24"/>
              </w:rPr>
            </w:pPr>
            <w:r>
              <w:rPr>
                <w:rFonts w:ascii="Times New Roman" w:hAnsi="Times New Roman"/>
                <w:sz w:val="24"/>
                <w:szCs w:val="24"/>
              </w:rPr>
              <w:t>П</w:t>
            </w:r>
            <w:r w:rsidR="006A7869" w:rsidRPr="006A7869">
              <w:rPr>
                <w:rFonts w:ascii="Times New Roman" w:hAnsi="Times New Roman"/>
                <w:sz w:val="24"/>
                <w:szCs w:val="24"/>
              </w:rPr>
              <w:t>редложений не поступало.</w:t>
            </w:r>
          </w:p>
        </w:tc>
      </w:tr>
      <w:tr w:rsidR="006A7869" w:rsidTr="00A04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top w:val="single" w:sz="4" w:space="0" w:color="auto"/>
              <w:left w:val="single" w:sz="4" w:space="0" w:color="auto"/>
              <w:bottom w:val="single" w:sz="4" w:space="0" w:color="auto"/>
              <w:right w:val="single" w:sz="4" w:space="0" w:color="auto"/>
            </w:tcBorders>
          </w:tcPr>
          <w:p w:rsidR="006A7869" w:rsidRPr="006A7869" w:rsidRDefault="006A7869" w:rsidP="006A7869">
            <w:pPr>
              <w:spacing w:after="0" w:line="240" w:lineRule="auto"/>
              <w:jc w:val="both"/>
              <w:rPr>
                <w:rFonts w:ascii="Times New Roman" w:hAnsi="Times New Roman"/>
                <w:sz w:val="24"/>
                <w:szCs w:val="24"/>
              </w:rPr>
            </w:pPr>
            <w:r w:rsidRPr="006A7869">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6A7869" w:rsidRDefault="006A7869" w:rsidP="006A7869">
            <w:pPr>
              <w:spacing w:after="0" w:line="240" w:lineRule="auto"/>
              <w:jc w:val="both"/>
              <w:rPr>
                <w:rFonts w:ascii="Times New Roman" w:hAnsi="Times New Roman"/>
                <w:sz w:val="24"/>
                <w:szCs w:val="24"/>
              </w:rPr>
            </w:pPr>
            <w:r w:rsidRPr="006A7869">
              <w:rPr>
                <w:rFonts w:ascii="Times New Roman" w:hAnsi="Times New Roman"/>
                <w:sz w:val="24"/>
                <w:szCs w:val="24"/>
              </w:rPr>
              <w:t xml:space="preserve">Институт экономики </w:t>
            </w:r>
            <w:proofErr w:type="spellStart"/>
            <w:r w:rsidRPr="006A7869">
              <w:rPr>
                <w:rFonts w:ascii="Times New Roman" w:hAnsi="Times New Roman"/>
                <w:sz w:val="24"/>
                <w:szCs w:val="24"/>
              </w:rPr>
              <w:t>УрО</w:t>
            </w:r>
            <w:proofErr w:type="spellEnd"/>
            <w:r w:rsidR="00271727">
              <w:rPr>
                <w:rFonts w:ascii="Times New Roman" w:hAnsi="Times New Roman"/>
                <w:sz w:val="24"/>
                <w:szCs w:val="24"/>
              </w:rPr>
              <w:t> </w:t>
            </w:r>
            <w:r w:rsidRPr="006A7869">
              <w:rPr>
                <w:rFonts w:ascii="Times New Roman" w:hAnsi="Times New Roman"/>
                <w:sz w:val="24"/>
                <w:szCs w:val="24"/>
              </w:rPr>
              <w:t>РАН</w:t>
            </w:r>
          </w:p>
          <w:p w:rsidR="006A7869" w:rsidRPr="006A7869" w:rsidRDefault="006A7869" w:rsidP="006A7869">
            <w:pPr>
              <w:spacing w:after="0" w:line="240" w:lineRule="auto"/>
              <w:jc w:val="both"/>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6A7869" w:rsidRPr="006A7869" w:rsidRDefault="00A04FFB" w:rsidP="006A7869">
            <w:pPr>
              <w:pStyle w:val="a3"/>
              <w:spacing w:after="0" w:line="240" w:lineRule="auto"/>
              <w:ind w:left="0" w:firstLine="284"/>
              <w:jc w:val="both"/>
              <w:rPr>
                <w:rFonts w:ascii="Times New Roman" w:hAnsi="Times New Roman"/>
                <w:sz w:val="24"/>
                <w:szCs w:val="24"/>
              </w:rPr>
            </w:pPr>
            <w:r>
              <w:rPr>
                <w:rFonts w:ascii="Times New Roman" w:hAnsi="Times New Roman"/>
                <w:sz w:val="24"/>
                <w:szCs w:val="24"/>
              </w:rPr>
              <w:t>П</w:t>
            </w:r>
            <w:r w:rsidR="006A7869" w:rsidRPr="006A7869">
              <w:rPr>
                <w:rFonts w:ascii="Times New Roman" w:hAnsi="Times New Roman"/>
                <w:sz w:val="24"/>
                <w:szCs w:val="24"/>
              </w:rPr>
              <w:t>редложений не поступало.</w:t>
            </w:r>
          </w:p>
        </w:tc>
      </w:tr>
      <w:tr w:rsidR="006A7869" w:rsidTr="00A04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top w:val="single" w:sz="4" w:space="0" w:color="auto"/>
              <w:left w:val="single" w:sz="4" w:space="0" w:color="auto"/>
              <w:bottom w:val="single" w:sz="4" w:space="0" w:color="auto"/>
              <w:right w:val="single" w:sz="4" w:space="0" w:color="auto"/>
            </w:tcBorders>
          </w:tcPr>
          <w:p w:rsidR="006A7869" w:rsidRPr="006A7869" w:rsidRDefault="006A7869" w:rsidP="006A7869">
            <w:pPr>
              <w:spacing w:after="0" w:line="240" w:lineRule="auto"/>
              <w:jc w:val="both"/>
              <w:rPr>
                <w:rFonts w:ascii="Times New Roman" w:hAnsi="Times New Roman"/>
                <w:sz w:val="24"/>
                <w:szCs w:val="24"/>
              </w:rPr>
            </w:pPr>
            <w:r w:rsidRPr="006A7869">
              <w:rPr>
                <w:rFonts w:ascii="Times New Roman" w:hAnsi="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6A7869" w:rsidRDefault="006A7869" w:rsidP="006A7869">
            <w:pPr>
              <w:spacing w:after="0" w:line="240" w:lineRule="auto"/>
              <w:jc w:val="both"/>
              <w:rPr>
                <w:rFonts w:ascii="Times New Roman" w:hAnsi="Times New Roman"/>
                <w:sz w:val="24"/>
                <w:szCs w:val="24"/>
              </w:rPr>
            </w:pPr>
            <w:r w:rsidRPr="006A7869">
              <w:rPr>
                <w:rFonts w:ascii="Times New Roman" w:hAnsi="Times New Roman"/>
                <w:sz w:val="24"/>
                <w:szCs w:val="24"/>
              </w:rPr>
              <w:t xml:space="preserve">Свердловская региональная </w:t>
            </w:r>
            <w:r w:rsidRPr="006A7869">
              <w:rPr>
                <w:rFonts w:ascii="Times New Roman" w:hAnsi="Times New Roman"/>
                <w:sz w:val="24"/>
                <w:szCs w:val="24"/>
              </w:rPr>
              <w:lastRenderedPageBreak/>
              <w:t>ассоциация выпускников Президентской программы</w:t>
            </w:r>
          </w:p>
          <w:p w:rsidR="006A7869" w:rsidRPr="006A7869" w:rsidRDefault="006A7869" w:rsidP="006A7869">
            <w:pPr>
              <w:spacing w:after="0" w:line="240" w:lineRule="auto"/>
              <w:jc w:val="both"/>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6A7869" w:rsidRPr="006A7869" w:rsidRDefault="00A04FFB" w:rsidP="006A7869">
            <w:pPr>
              <w:pStyle w:val="a3"/>
              <w:spacing w:after="0" w:line="240" w:lineRule="auto"/>
              <w:ind w:left="0" w:firstLine="284"/>
              <w:jc w:val="both"/>
              <w:rPr>
                <w:rFonts w:ascii="Times New Roman" w:hAnsi="Times New Roman"/>
                <w:sz w:val="24"/>
                <w:szCs w:val="24"/>
              </w:rPr>
            </w:pPr>
            <w:r>
              <w:rPr>
                <w:rFonts w:ascii="Times New Roman" w:hAnsi="Times New Roman"/>
                <w:sz w:val="24"/>
                <w:szCs w:val="24"/>
              </w:rPr>
              <w:lastRenderedPageBreak/>
              <w:t>П</w:t>
            </w:r>
            <w:r w:rsidR="006A7869" w:rsidRPr="006A7869">
              <w:rPr>
                <w:rFonts w:ascii="Times New Roman" w:hAnsi="Times New Roman"/>
                <w:sz w:val="24"/>
                <w:szCs w:val="24"/>
              </w:rPr>
              <w:t>редложений не поступало.</w:t>
            </w:r>
          </w:p>
        </w:tc>
      </w:tr>
      <w:tr w:rsidR="006A7869" w:rsidRPr="00662461" w:rsidTr="00A04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top w:val="single" w:sz="4" w:space="0" w:color="auto"/>
              <w:left w:val="single" w:sz="4" w:space="0" w:color="auto"/>
              <w:bottom w:val="single" w:sz="4" w:space="0" w:color="auto"/>
              <w:right w:val="single" w:sz="4" w:space="0" w:color="auto"/>
            </w:tcBorders>
          </w:tcPr>
          <w:p w:rsidR="006A7869" w:rsidRPr="006A7869" w:rsidRDefault="006A7869" w:rsidP="006A7869">
            <w:pPr>
              <w:spacing w:after="0" w:line="240" w:lineRule="auto"/>
              <w:jc w:val="both"/>
              <w:rPr>
                <w:rFonts w:ascii="Times New Roman" w:hAnsi="Times New Roman"/>
                <w:sz w:val="24"/>
                <w:szCs w:val="24"/>
              </w:rPr>
            </w:pPr>
            <w:r w:rsidRPr="006A7869">
              <w:rPr>
                <w:rFonts w:ascii="Times New Roman" w:hAnsi="Times New Roman"/>
                <w:sz w:val="24"/>
                <w:szCs w:val="24"/>
              </w:rPr>
              <w:lastRenderedPageBreak/>
              <w:t>7.</w:t>
            </w:r>
          </w:p>
        </w:tc>
        <w:tc>
          <w:tcPr>
            <w:tcW w:w="3260" w:type="dxa"/>
            <w:tcBorders>
              <w:top w:val="single" w:sz="4" w:space="0" w:color="auto"/>
              <w:left w:val="single" w:sz="4" w:space="0" w:color="auto"/>
              <w:bottom w:val="single" w:sz="4" w:space="0" w:color="auto"/>
              <w:right w:val="single" w:sz="4" w:space="0" w:color="auto"/>
            </w:tcBorders>
          </w:tcPr>
          <w:p w:rsidR="006A7869" w:rsidRDefault="006A7869" w:rsidP="006A7869">
            <w:pPr>
              <w:spacing w:after="0" w:line="240" w:lineRule="auto"/>
              <w:jc w:val="both"/>
              <w:rPr>
                <w:rFonts w:ascii="Times New Roman" w:hAnsi="Times New Roman"/>
                <w:sz w:val="24"/>
                <w:szCs w:val="24"/>
              </w:rPr>
            </w:pPr>
            <w:r w:rsidRPr="006A7869">
              <w:rPr>
                <w:rFonts w:ascii="Times New Roman" w:hAnsi="Times New Roman"/>
                <w:sz w:val="24"/>
                <w:szCs w:val="24"/>
              </w:rPr>
              <w:t xml:space="preserve">Иные организации </w:t>
            </w:r>
          </w:p>
          <w:p w:rsidR="006A7869" w:rsidRPr="006A7869" w:rsidRDefault="006A7869" w:rsidP="006A7869">
            <w:pPr>
              <w:spacing w:after="0" w:line="240" w:lineRule="auto"/>
              <w:jc w:val="both"/>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6A7869" w:rsidRPr="006A7869" w:rsidRDefault="00A04FFB" w:rsidP="006A7869">
            <w:pPr>
              <w:pStyle w:val="a3"/>
              <w:spacing w:after="0" w:line="240" w:lineRule="auto"/>
              <w:ind w:left="0" w:firstLine="284"/>
              <w:jc w:val="both"/>
              <w:rPr>
                <w:rFonts w:ascii="Times New Roman" w:hAnsi="Times New Roman"/>
                <w:sz w:val="24"/>
                <w:szCs w:val="24"/>
              </w:rPr>
            </w:pPr>
            <w:r>
              <w:rPr>
                <w:rFonts w:ascii="Times New Roman" w:hAnsi="Times New Roman"/>
                <w:sz w:val="24"/>
                <w:szCs w:val="24"/>
              </w:rPr>
              <w:t>П</w:t>
            </w:r>
            <w:r w:rsidR="006A7869" w:rsidRPr="006A7869">
              <w:rPr>
                <w:rFonts w:ascii="Times New Roman" w:hAnsi="Times New Roman"/>
                <w:sz w:val="24"/>
                <w:szCs w:val="24"/>
              </w:rPr>
              <w:t>редложений не поступало.</w:t>
            </w:r>
          </w:p>
        </w:tc>
      </w:tr>
    </w:tbl>
    <w:p w:rsidR="009466DB" w:rsidRDefault="009466DB" w:rsidP="0092116F">
      <w:pPr>
        <w:spacing w:after="0"/>
      </w:pPr>
    </w:p>
    <w:p w:rsidR="0092116F" w:rsidRPr="00AA5616" w:rsidRDefault="0060305E" w:rsidP="0060305E">
      <w:pPr>
        <w:spacing w:after="0"/>
        <w:ind w:firstLine="709"/>
        <w:jc w:val="both"/>
        <w:rPr>
          <w:rFonts w:ascii="Times New Roman" w:hAnsi="Times New Roman"/>
          <w:sz w:val="24"/>
          <w:szCs w:val="24"/>
        </w:rPr>
      </w:pPr>
      <w:r w:rsidRPr="00AA5616">
        <w:rPr>
          <w:rFonts w:ascii="Times New Roman" w:hAnsi="Times New Roman"/>
          <w:sz w:val="24"/>
          <w:szCs w:val="24"/>
        </w:rPr>
        <w:t>В процессе закрепленной действующим законодательством процедуры  согласования проекта с исполнительными органами государственной власти Свердловской области на проект нормативного правового акта поступили отрицательные заключения, не позволяющие дальнейшую его разработку. Принято решение о нецелесообразности дальнейшей разработки нормативного правового акта.</w:t>
      </w:r>
    </w:p>
    <w:sectPr w:rsidR="0092116F" w:rsidRPr="00AA5616" w:rsidSect="00271727">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4D4" w:rsidRDefault="002A44D4" w:rsidP="00F84804">
      <w:pPr>
        <w:spacing w:after="0" w:line="240" w:lineRule="auto"/>
      </w:pPr>
      <w:r>
        <w:separator/>
      </w:r>
    </w:p>
  </w:endnote>
  <w:endnote w:type="continuationSeparator" w:id="0">
    <w:p w:rsidR="002A44D4" w:rsidRDefault="002A44D4" w:rsidP="00F848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4D4" w:rsidRDefault="002A44D4" w:rsidP="00F84804">
      <w:pPr>
        <w:spacing w:after="0" w:line="240" w:lineRule="auto"/>
      </w:pPr>
      <w:r>
        <w:separator/>
      </w:r>
    </w:p>
  </w:footnote>
  <w:footnote w:type="continuationSeparator" w:id="0">
    <w:p w:rsidR="002A44D4" w:rsidRDefault="002A44D4" w:rsidP="00F848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35354"/>
      <w:docPartObj>
        <w:docPartGallery w:val="Page Numbers (Top of Page)"/>
        <w:docPartUnique/>
      </w:docPartObj>
    </w:sdtPr>
    <w:sdtContent>
      <w:p w:rsidR="00F84804" w:rsidRDefault="00101A31">
        <w:pPr>
          <w:pStyle w:val="a5"/>
          <w:jc w:val="center"/>
        </w:pPr>
        <w:r w:rsidRPr="0058468E">
          <w:rPr>
            <w:rFonts w:ascii="Times New Roman" w:hAnsi="Times New Roman"/>
            <w:sz w:val="24"/>
            <w:szCs w:val="24"/>
          </w:rPr>
          <w:fldChar w:fldCharType="begin"/>
        </w:r>
        <w:r w:rsidR="00F84804" w:rsidRPr="0058468E">
          <w:rPr>
            <w:rFonts w:ascii="Times New Roman" w:hAnsi="Times New Roman"/>
            <w:sz w:val="24"/>
            <w:szCs w:val="24"/>
          </w:rPr>
          <w:instrText xml:space="preserve"> PAGE   \* MERGEFORMAT </w:instrText>
        </w:r>
        <w:r w:rsidRPr="0058468E">
          <w:rPr>
            <w:rFonts w:ascii="Times New Roman" w:hAnsi="Times New Roman"/>
            <w:sz w:val="24"/>
            <w:szCs w:val="24"/>
          </w:rPr>
          <w:fldChar w:fldCharType="separate"/>
        </w:r>
        <w:r w:rsidR="00AA5616">
          <w:rPr>
            <w:rFonts w:ascii="Times New Roman" w:hAnsi="Times New Roman"/>
            <w:noProof/>
            <w:sz w:val="24"/>
            <w:szCs w:val="24"/>
          </w:rPr>
          <w:t>3</w:t>
        </w:r>
        <w:r w:rsidRPr="0058468E">
          <w:rPr>
            <w:rFonts w:ascii="Times New Roman" w:hAnsi="Times New Roman"/>
            <w:sz w:val="24"/>
            <w:szCs w:val="24"/>
          </w:rPr>
          <w:fldChar w:fldCharType="end"/>
        </w:r>
      </w:p>
    </w:sdtContent>
  </w:sdt>
  <w:p w:rsidR="00F84804" w:rsidRDefault="00F848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483F"/>
    <w:multiLevelType w:val="hybridMultilevel"/>
    <w:tmpl w:val="E30CDFA2"/>
    <w:lvl w:ilvl="0" w:tplc="4C12C046">
      <w:start w:val="1"/>
      <w:numFmt w:val="decimal"/>
      <w:lvlText w:val="%1."/>
      <w:lvlJc w:val="left"/>
      <w:pPr>
        <w:ind w:left="534"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1">
    <w:nsid w:val="2FEB0251"/>
    <w:multiLevelType w:val="hybridMultilevel"/>
    <w:tmpl w:val="0C603230"/>
    <w:lvl w:ilvl="0" w:tplc="41FCEDC4">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22EC8"/>
    <w:rsid w:val="00000F9D"/>
    <w:rsid w:val="000236D9"/>
    <w:rsid w:val="00074012"/>
    <w:rsid w:val="000C09BD"/>
    <w:rsid w:val="000E7159"/>
    <w:rsid w:val="000F3C4F"/>
    <w:rsid w:val="00101A31"/>
    <w:rsid w:val="001520C0"/>
    <w:rsid w:val="00222EC8"/>
    <w:rsid w:val="0023073C"/>
    <w:rsid w:val="00271727"/>
    <w:rsid w:val="002A44D4"/>
    <w:rsid w:val="002F1046"/>
    <w:rsid w:val="00330370"/>
    <w:rsid w:val="00374BF2"/>
    <w:rsid w:val="003964E8"/>
    <w:rsid w:val="004B36CB"/>
    <w:rsid w:val="00545392"/>
    <w:rsid w:val="0058468E"/>
    <w:rsid w:val="0060305E"/>
    <w:rsid w:val="00610160"/>
    <w:rsid w:val="006A7869"/>
    <w:rsid w:val="007526EF"/>
    <w:rsid w:val="00774AC7"/>
    <w:rsid w:val="007E3653"/>
    <w:rsid w:val="0092116F"/>
    <w:rsid w:val="009466DB"/>
    <w:rsid w:val="009554D5"/>
    <w:rsid w:val="0099286C"/>
    <w:rsid w:val="00A04FFB"/>
    <w:rsid w:val="00A60BFE"/>
    <w:rsid w:val="00A8531E"/>
    <w:rsid w:val="00AA5616"/>
    <w:rsid w:val="00B55F58"/>
    <w:rsid w:val="00B70811"/>
    <w:rsid w:val="00B96CC6"/>
    <w:rsid w:val="00BF1D61"/>
    <w:rsid w:val="00C336C2"/>
    <w:rsid w:val="00CE41AA"/>
    <w:rsid w:val="00CF5AF6"/>
    <w:rsid w:val="00DA3805"/>
    <w:rsid w:val="00DC2968"/>
    <w:rsid w:val="00DF1205"/>
    <w:rsid w:val="00E5086B"/>
    <w:rsid w:val="00E63A1D"/>
    <w:rsid w:val="00E9097A"/>
    <w:rsid w:val="00F84804"/>
    <w:rsid w:val="00FA4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E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16F"/>
    <w:pPr>
      <w:ind w:left="720"/>
      <w:contextualSpacing/>
    </w:pPr>
  </w:style>
  <w:style w:type="character" w:styleId="a4">
    <w:name w:val="Strong"/>
    <w:basedOn w:val="a0"/>
    <w:uiPriority w:val="22"/>
    <w:qFormat/>
    <w:rsid w:val="0092116F"/>
    <w:rPr>
      <w:b/>
      <w:bCs/>
    </w:rPr>
  </w:style>
  <w:style w:type="paragraph" w:styleId="a5">
    <w:name w:val="header"/>
    <w:basedOn w:val="a"/>
    <w:link w:val="a6"/>
    <w:uiPriority w:val="99"/>
    <w:unhideWhenUsed/>
    <w:rsid w:val="00F848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4804"/>
    <w:rPr>
      <w:rFonts w:ascii="Calibri" w:eastAsia="Calibri" w:hAnsi="Calibri" w:cs="Times New Roman"/>
    </w:rPr>
  </w:style>
  <w:style w:type="paragraph" w:styleId="a7">
    <w:name w:val="footer"/>
    <w:basedOn w:val="a"/>
    <w:link w:val="a8"/>
    <w:uiPriority w:val="99"/>
    <w:semiHidden/>
    <w:unhideWhenUsed/>
    <w:rsid w:val="00F8480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84804"/>
    <w:rPr>
      <w:rFonts w:ascii="Calibri" w:eastAsia="Calibri" w:hAnsi="Calibri" w:cs="Times New Roman"/>
    </w:rPr>
  </w:style>
  <w:style w:type="table" w:styleId="a9">
    <w:name w:val="Table Grid"/>
    <w:basedOn w:val="a1"/>
    <w:uiPriority w:val="59"/>
    <w:rsid w:val="006A7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5C35F1D8A3B884423727C30AF5BB4FD526DB667B9D47724B97D012983A5F913B41EEA857186A75q3D3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B5E90-55B3-4BA4-A178-92C27C0D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692</Words>
  <Characters>3950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bahareva</dc:creator>
  <cp:keywords/>
  <dc:description/>
  <cp:lastModifiedBy>bahareva</cp:lastModifiedBy>
  <cp:revision>5</cp:revision>
  <dcterms:created xsi:type="dcterms:W3CDTF">2014-03-05T12:16:00Z</dcterms:created>
  <dcterms:modified xsi:type="dcterms:W3CDTF">2014-03-19T08:42:00Z</dcterms:modified>
</cp:coreProperties>
</file>